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777A" w14:textId="01BD7813" w:rsidR="00FF7E16" w:rsidRPr="00662930" w:rsidRDefault="00855CD8" w:rsidP="00855CD8">
      <w:pPr>
        <w:pStyle w:val="NoSpacing"/>
        <w:rPr>
          <w:b/>
          <w:bCs/>
          <w:sz w:val="28"/>
          <w:szCs w:val="28"/>
        </w:rPr>
      </w:pPr>
      <w:r w:rsidRPr="00005002">
        <w:rPr>
          <w:noProof/>
        </w:rPr>
        <w:drawing>
          <wp:anchor distT="0" distB="0" distL="114300" distR="114300" simplePos="0" relativeHeight="251658240" behindDoc="1" locked="0" layoutInCell="1" allowOverlap="1" wp14:anchorId="2C35502A" wp14:editId="116CB9D5">
            <wp:simplePos x="0" y="0"/>
            <wp:positionH relativeFrom="column">
              <wp:posOffset>63109</wp:posOffset>
            </wp:positionH>
            <wp:positionV relativeFrom="page">
              <wp:posOffset>112249</wp:posOffset>
            </wp:positionV>
            <wp:extent cx="935355" cy="926465"/>
            <wp:effectExtent l="0" t="0" r="4445" b="635"/>
            <wp:wrapTight wrapText="bothSides">
              <wp:wrapPolygon edited="0">
                <wp:start x="0" y="0"/>
                <wp:lineTo x="0" y="21319"/>
                <wp:lineTo x="21409" y="21319"/>
                <wp:lineTo x="21409" y="0"/>
                <wp:lineTo x="0" y="0"/>
              </wp:wrapPolygon>
            </wp:wrapTight>
            <wp:docPr id="3" name="Picture 3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alenda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8C0" w:rsidRPr="00662930">
        <w:rPr>
          <w:b/>
          <w:bCs/>
          <w:sz w:val="28"/>
          <w:szCs w:val="28"/>
        </w:rPr>
        <w:t xml:space="preserve">City of El Segundo - Collection Service </w:t>
      </w:r>
      <w:r w:rsidR="007A3C2D">
        <w:rPr>
          <w:b/>
          <w:bCs/>
          <w:sz w:val="28"/>
          <w:szCs w:val="28"/>
        </w:rPr>
        <w:t>Waiver</w:t>
      </w:r>
      <w:r w:rsidR="0013411C">
        <w:rPr>
          <w:b/>
          <w:bCs/>
          <w:sz w:val="28"/>
          <w:szCs w:val="28"/>
        </w:rPr>
        <w:t xml:space="preserve"> Application</w:t>
      </w:r>
    </w:p>
    <w:p w14:paraId="2B39D35B" w14:textId="6099C640" w:rsidR="00FC64CE" w:rsidRDefault="002E58C0" w:rsidP="00855CD8">
      <w:pPr>
        <w:pStyle w:val="NoSpacing"/>
        <w:rPr>
          <w:b/>
          <w:bCs/>
          <w:sz w:val="28"/>
          <w:szCs w:val="28"/>
        </w:rPr>
      </w:pPr>
      <w:r w:rsidRPr="00662930">
        <w:rPr>
          <w:b/>
          <w:bCs/>
          <w:sz w:val="28"/>
          <w:szCs w:val="28"/>
        </w:rPr>
        <w:t>Under the Short-</w:t>
      </w:r>
      <w:r w:rsidR="00662930">
        <w:rPr>
          <w:b/>
          <w:bCs/>
          <w:sz w:val="28"/>
          <w:szCs w:val="28"/>
        </w:rPr>
        <w:t>L</w:t>
      </w:r>
      <w:r w:rsidR="001135E8" w:rsidRPr="00662930">
        <w:rPr>
          <w:b/>
          <w:bCs/>
          <w:sz w:val="28"/>
          <w:szCs w:val="28"/>
        </w:rPr>
        <w:t>ived Climate Pollutant Reduction Strategy (</w:t>
      </w:r>
      <w:r w:rsidR="001E7ADC" w:rsidRPr="00662930">
        <w:rPr>
          <w:b/>
          <w:bCs/>
          <w:sz w:val="28"/>
          <w:szCs w:val="28"/>
        </w:rPr>
        <w:t>SB1383</w:t>
      </w:r>
      <w:r w:rsidR="001135E8" w:rsidRPr="00662930">
        <w:rPr>
          <w:b/>
          <w:bCs/>
          <w:sz w:val="28"/>
          <w:szCs w:val="28"/>
        </w:rPr>
        <w:t>)</w:t>
      </w:r>
    </w:p>
    <w:p w14:paraId="03692B7F" w14:textId="77777777" w:rsidR="0013411C" w:rsidRDefault="0013411C" w:rsidP="00F03FEE">
      <w:pPr>
        <w:rPr>
          <w:color w:val="000000" w:themeColor="text1"/>
        </w:rPr>
      </w:pPr>
    </w:p>
    <w:p w14:paraId="068ED82B" w14:textId="77777777" w:rsidR="006B13CE" w:rsidRDefault="006B13CE" w:rsidP="0013411C"/>
    <w:p w14:paraId="766F04EA" w14:textId="476189F4" w:rsidR="0013411C" w:rsidRPr="00954B54" w:rsidRDefault="0013411C" w:rsidP="00954B54">
      <w:pPr>
        <w:jc w:val="both"/>
        <w:rPr>
          <w:rFonts w:ascii="Calibri" w:hAnsi="Calibri" w:cs="Calibri"/>
          <w:sz w:val="22"/>
          <w:szCs w:val="22"/>
        </w:rPr>
      </w:pPr>
      <w:r w:rsidRPr="00954B54">
        <w:rPr>
          <w:rFonts w:ascii="Calibri" w:hAnsi="Calibri" w:cs="Calibri"/>
          <w:sz w:val="22"/>
          <w:szCs w:val="22"/>
        </w:rPr>
        <w:t>The City of El Segundo is providing this application for businesses or property owners that feel they qualify for a waiver under the “Short-Lived Climate Pollutant Reduction Strategy (SB1383 – 14 CCR 18986.3)</w:t>
      </w:r>
      <w:r w:rsidR="00954B54" w:rsidRPr="00954B54">
        <w:rPr>
          <w:rFonts w:ascii="Calibri" w:hAnsi="Calibri" w:cs="Calibri"/>
          <w:sz w:val="22"/>
          <w:szCs w:val="22"/>
        </w:rPr>
        <w:t xml:space="preserve"> or </w:t>
      </w:r>
      <w:r w:rsidR="00954B54" w:rsidRPr="00954B54">
        <w:rPr>
          <w:rFonts w:ascii="Calibri" w:hAnsi="Calibri" w:cs="Calibri"/>
          <w:sz w:val="21"/>
          <w:szCs w:val="21"/>
        </w:rPr>
        <w:t>the El Segundo City Council adopted Ordinance No. 1630</w:t>
      </w:r>
      <w:r w:rsidRPr="00954B54">
        <w:rPr>
          <w:rFonts w:ascii="Calibri" w:hAnsi="Calibri" w:cs="Calibri"/>
          <w:sz w:val="22"/>
          <w:szCs w:val="22"/>
        </w:rPr>
        <w:t xml:space="preserve">.  </w:t>
      </w:r>
      <w:r w:rsidR="00237426" w:rsidRPr="00954B54">
        <w:rPr>
          <w:rFonts w:ascii="Calibri" w:hAnsi="Calibri" w:cs="Calibri"/>
          <w:sz w:val="22"/>
          <w:szCs w:val="22"/>
        </w:rPr>
        <w:t xml:space="preserve">Email application to </w:t>
      </w:r>
      <w:r w:rsidR="00B1451C" w:rsidRPr="00954B54">
        <w:rPr>
          <w:rFonts w:ascii="Calibri" w:hAnsi="Calibri" w:cs="Calibri"/>
          <w:sz w:val="22"/>
          <w:szCs w:val="22"/>
        </w:rPr>
        <w:t>the City of El Segundo</w:t>
      </w:r>
      <w:r w:rsidR="004A49C4" w:rsidRPr="00954B54">
        <w:rPr>
          <w:rFonts w:ascii="Calibri" w:hAnsi="Calibri" w:cs="Calibri"/>
          <w:sz w:val="22"/>
          <w:szCs w:val="22"/>
        </w:rPr>
        <w:t>’s Environmental Consultant</w:t>
      </w:r>
      <w:r w:rsidR="00B1451C" w:rsidRPr="00954B54">
        <w:rPr>
          <w:rFonts w:ascii="Calibri" w:hAnsi="Calibri" w:cs="Calibri"/>
          <w:sz w:val="22"/>
          <w:szCs w:val="22"/>
        </w:rPr>
        <w:t xml:space="preserve"> a</w:t>
      </w:r>
      <w:r w:rsidR="00237426" w:rsidRPr="00954B54">
        <w:rPr>
          <w:rFonts w:ascii="Calibri" w:hAnsi="Calibri" w:cs="Calibri"/>
          <w:sz w:val="22"/>
          <w:szCs w:val="22"/>
        </w:rPr>
        <w:t xml:space="preserve">t </w:t>
      </w:r>
      <w:r w:rsidR="004A49C4" w:rsidRPr="00954B54">
        <w:rPr>
          <w:rFonts w:ascii="Calibri" w:hAnsi="Calibri" w:cs="Calibri"/>
          <w:sz w:val="22"/>
          <w:szCs w:val="22"/>
          <w:u w:val="single"/>
        </w:rPr>
        <w:t>raebeimer@caa.inc</w:t>
      </w:r>
      <w:r w:rsidR="004A49C4" w:rsidRPr="00954B54">
        <w:rPr>
          <w:rFonts w:ascii="Calibri" w:hAnsi="Calibri" w:cs="Calibri"/>
          <w:sz w:val="22"/>
          <w:szCs w:val="22"/>
        </w:rPr>
        <w:t>.</w:t>
      </w:r>
    </w:p>
    <w:p w14:paraId="5DA076EA" w14:textId="77777777" w:rsidR="00074F53" w:rsidRPr="00CF7636" w:rsidRDefault="00074F53" w:rsidP="0013411C">
      <w:pPr>
        <w:rPr>
          <w:rFonts w:asciiTheme="minorHAnsi" w:hAnsiTheme="minorHAnsi" w:cstheme="minorHAnsi"/>
        </w:rPr>
      </w:pPr>
    </w:p>
    <w:p w14:paraId="1E829B1A" w14:textId="2AB52180" w:rsidR="00074F53" w:rsidRPr="0013411C" w:rsidRDefault="0013411C" w:rsidP="0013411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3411C">
        <w:rPr>
          <w:rFonts w:asciiTheme="minorHAnsi" w:hAnsiTheme="minorHAnsi" w:cstheme="minorHAnsi"/>
          <w:b/>
          <w:bCs/>
          <w:sz w:val="22"/>
          <w:szCs w:val="22"/>
        </w:rPr>
        <w:t>Please clearly print or type your responses</w:t>
      </w:r>
      <w:r w:rsidR="00074F53" w:rsidRPr="00237426">
        <w:rPr>
          <w:rFonts w:asciiTheme="minorHAnsi" w:hAnsiTheme="minorHAnsi" w:cstheme="minorHAnsi"/>
          <w:b/>
          <w:bCs/>
          <w:sz w:val="22"/>
          <w:szCs w:val="22"/>
        </w:rPr>
        <w:t xml:space="preserve"> below</w:t>
      </w:r>
      <w:r w:rsidRPr="0013411C">
        <w:rPr>
          <w:rFonts w:asciiTheme="minorHAnsi" w:hAnsiTheme="minorHAnsi" w:cstheme="minorHAnsi"/>
          <w:b/>
          <w:bCs/>
          <w:sz w:val="22"/>
          <w:szCs w:val="22"/>
        </w:rPr>
        <w:t xml:space="preserve">. Attach additional pages as necessary.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930"/>
        <w:gridCol w:w="4987"/>
        <w:gridCol w:w="3518"/>
      </w:tblGrid>
      <w:tr w:rsidR="002363E9" w:rsidRPr="00CF7636" w14:paraId="7AC36B6F" w14:textId="77777777" w:rsidTr="00237426">
        <w:trPr>
          <w:trHeight w:val="584"/>
        </w:trPr>
        <w:tc>
          <w:tcPr>
            <w:tcW w:w="1930" w:type="dxa"/>
          </w:tcPr>
          <w:p w14:paraId="249025B1" w14:textId="73EBB226" w:rsidR="002363E9" w:rsidRPr="00CF7636" w:rsidRDefault="002363E9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Business Name</w:t>
            </w:r>
          </w:p>
        </w:tc>
        <w:tc>
          <w:tcPr>
            <w:tcW w:w="8505" w:type="dxa"/>
            <w:gridSpan w:val="2"/>
          </w:tcPr>
          <w:p w14:paraId="0F7AF2DB" w14:textId="08C8B58D" w:rsidR="002363E9" w:rsidRPr="00CF7636" w:rsidRDefault="00A5217C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</w:tr>
      <w:tr w:rsidR="002363E9" w:rsidRPr="00CF7636" w14:paraId="482AD773" w14:textId="77777777" w:rsidTr="00237426">
        <w:trPr>
          <w:trHeight w:val="620"/>
        </w:trPr>
        <w:tc>
          <w:tcPr>
            <w:tcW w:w="1930" w:type="dxa"/>
          </w:tcPr>
          <w:p w14:paraId="35FD8426" w14:textId="4A78BF8E" w:rsidR="002363E9" w:rsidRPr="00CF7636" w:rsidRDefault="002363E9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Business Address</w:t>
            </w:r>
          </w:p>
        </w:tc>
        <w:tc>
          <w:tcPr>
            <w:tcW w:w="8505" w:type="dxa"/>
            <w:gridSpan w:val="2"/>
          </w:tcPr>
          <w:p w14:paraId="3E5E713C" w14:textId="4EA2415B" w:rsidR="002363E9" w:rsidRPr="00CF7636" w:rsidRDefault="00A5217C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</w:tr>
      <w:tr w:rsidR="00707A6F" w:rsidRPr="00CF7636" w14:paraId="1ED2DB8A" w14:textId="77777777" w:rsidTr="00237426">
        <w:trPr>
          <w:trHeight w:val="629"/>
        </w:trPr>
        <w:tc>
          <w:tcPr>
            <w:tcW w:w="1930" w:type="dxa"/>
          </w:tcPr>
          <w:p w14:paraId="77182780" w14:textId="77777777" w:rsidR="00707A6F" w:rsidRPr="00CF7636" w:rsidRDefault="00707A6F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Mailing Address:</w:t>
            </w:r>
          </w:p>
        </w:tc>
        <w:tc>
          <w:tcPr>
            <w:tcW w:w="8505" w:type="dxa"/>
            <w:gridSpan w:val="2"/>
          </w:tcPr>
          <w:p w14:paraId="78FD0C6E" w14:textId="3E4A3E12" w:rsidR="00707A6F" w:rsidRPr="00CF7636" w:rsidRDefault="00A5217C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2363E9" w:rsidRPr="00CF7636" w14:paraId="1092DA3C" w14:textId="77777777" w:rsidTr="00237426">
        <w:trPr>
          <w:trHeight w:val="629"/>
        </w:trPr>
        <w:tc>
          <w:tcPr>
            <w:tcW w:w="1930" w:type="dxa"/>
          </w:tcPr>
          <w:p w14:paraId="2BB245D7" w14:textId="77777777" w:rsidR="002363E9" w:rsidRPr="00CF7636" w:rsidRDefault="002363E9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Contact Name &amp; </w:t>
            </w:r>
          </w:p>
          <w:p w14:paraId="1C77D396" w14:textId="703B3D79" w:rsidR="002363E9" w:rsidRPr="00CF7636" w:rsidRDefault="002363E9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4987" w:type="dxa"/>
          </w:tcPr>
          <w:p w14:paraId="7567A46C" w14:textId="7750319E" w:rsidR="002363E9" w:rsidRPr="00CF7636" w:rsidRDefault="00A5217C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18" w:type="dxa"/>
          </w:tcPr>
          <w:p w14:paraId="54991A4D" w14:textId="396A7FBA" w:rsidR="002363E9" w:rsidRPr="00CF7636" w:rsidRDefault="002363E9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Phone No.</w:t>
            </w:r>
            <w:r w:rsidR="00A5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5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5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A5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 w:rsidR="00A5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A5217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A5217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A5217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A5217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A5217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A5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</w:tr>
      <w:tr w:rsidR="002363E9" w:rsidRPr="00CF7636" w14:paraId="795F74A3" w14:textId="77777777" w:rsidTr="00954B54">
        <w:trPr>
          <w:trHeight w:val="566"/>
        </w:trPr>
        <w:tc>
          <w:tcPr>
            <w:tcW w:w="10435" w:type="dxa"/>
            <w:gridSpan w:val="3"/>
          </w:tcPr>
          <w:p w14:paraId="75131D7F" w14:textId="446A7757" w:rsidR="002363E9" w:rsidRPr="00CF7636" w:rsidRDefault="002363E9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Email:</w:t>
            </w:r>
            <w:r w:rsidR="00A5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5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A5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A5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 w:rsidR="00A5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A5217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A5217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A5217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A5217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A5217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="00A521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5"/>
          </w:p>
        </w:tc>
      </w:tr>
      <w:tr w:rsidR="00954B54" w:rsidRPr="00CF7636" w14:paraId="308F038D" w14:textId="77777777" w:rsidTr="00954B54">
        <w:trPr>
          <w:trHeight w:val="521"/>
        </w:trPr>
        <w:tc>
          <w:tcPr>
            <w:tcW w:w="10435" w:type="dxa"/>
            <w:gridSpan w:val="3"/>
          </w:tcPr>
          <w:p w14:paraId="14F5B0DE" w14:textId="32793FC0" w:rsidR="00954B54" w:rsidRPr="00CF7636" w:rsidRDefault="00954B54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Current Hauler Name: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14A1F4FC" w14:textId="6E9FC55F" w:rsidR="0013411C" w:rsidRPr="00CF7636" w:rsidRDefault="0013411C" w:rsidP="00F03FEE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36"/>
        <w:gridCol w:w="9989"/>
      </w:tblGrid>
      <w:tr w:rsidR="0081694B" w:rsidRPr="00237426" w14:paraId="251E0530" w14:textId="77777777" w:rsidTr="00237426">
        <w:tc>
          <w:tcPr>
            <w:tcW w:w="10525" w:type="dxa"/>
            <w:gridSpan w:val="2"/>
          </w:tcPr>
          <w:p w14:paraId="0F50AD88" w14:textId="068D570C" w:rsidR="0081694B" w:rsidRPr="00237426" w:rsidRDefault="0081694B" w:rsidP="00F03FE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3742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This Waiver request meets the following standards (check all that apply):</w:t>
            </w:r>
          </w:p>
        </w:tc>
      </w:tr>
      <w:tr w:rsidR="0081694B" w:rsidRPr="00CF7636" w14:paraId="1C96E014" w14:textId="77777777" w:rsidTr="00954B54">
        <w:tc>
          <w:tcPr>
            <w:tcW w:w="536" w:type="dxa"/>
          </w:tcPr>
          <w:p w14:paraId="0BB9C08E" w14:textId="0A23CF6E" w:rsidR="0081694B" w:rsidRPr="00CF7636" w:rsidRDefault="00A5217C" w:rsidP="00F03FE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Segoe UI Symbol" w:hAnsi="Segoe UI Symbol" w:cs="Segoe UI Symbol"/>
              </w:rPr>
              <w:instrText xml:space="preserve"> FORMCHECKBOX </w:instrText>
            </w:r>
            <w:r w:rsidR="00000000">
              <w:rPr>
                <w:rFonts w:ascii="Segoe UI Symbol" w:hAnsi="Segoe UI Symbol" w:cs="Segoe UI Symbol"/>
              </w:rPr>
            </w:r>
            <w:r w:rsidR="00000000"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</w:rPr>
              <w:fldChar w:fldCharType="end"/>
            </w:r>
            <w:bookmarkEnd w:id="7"/>
          </w:p>
        </w:tc>
        <w:tc>
          <w:tcPr>
            <w:tcW w:w="9989" w:type="dxa"/>
          </w:tcPr>
          <w:p w14:paraId="141A84CA" w14:textId="27A65FF4" w:rsidR="0081694B" w:rsidRPr="00CF7636" w:rsidRDefault="00097C68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 Minim</w:t>
            </w:r>
            <w:r w:rsidR="00FE22B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is</w:t>
            </w:r>
            <w:r w:rsidRPr="00CF763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Wavier A </w:t>
            </w:r>
            <w:r w:rsidRPr="00CF7636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81694B" w:rsidRPr="00CF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Organics generation of less than 20 gallons per week.</w:t>
            </w:r>
          </w:p>
          <w:p w14:paraId="487B4787" w14:textId="29B180E5" w:rsidR="0081694B" w:rsidRPr="00CF7636" w:rsidRDefault="0081694B" w:rsidP="00F03F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total solid waste collection service is two cubic yards or more per week and organic waste subject to collection in a blue container or green containers as specified in 14 CCR 18984.1(a) comprises less than 20 gallons per week per applicable container of the business’ total waste.</w:t>
            </w:r>
          </w:p>
          <w:p w14:paraId="701CD150" w14:textId="5CABB119" w:rsidR="0081694B" w:rsidRPr="00CF7636" w:rsidRDefault="00072EEC" w:rsidP="00F03FEE">
            <w:pPr>
              <w:rPr>
                <w:rFonts w:asciiTheme="minorHAnsi" w:hAnsiTheme="minorHAnsi" w:cstheme="minorHAnsi"/>
              </w:rPr>
            </w:pPr>
            <w:r w:rsidRPr="00072EEC">
              <w:rPr>
                <w:rFonts w:ascii="Segoe UI Symbol" w:hAnsi="Segoe UI Symbol" w:cs="Segoe UI Symbo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072EEC">
              <w:rPr>
                <w:rFonts w:ascii="Segoe UI Symbol" w:hAnsi="Segoe UI Symbol" w:cs="Segoe UI Symbol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Segoe UI Symbol" w:hAnsi="Segoe UI Symbol" w:cs="Segoe UI Symbol"/>
                <w:sz w:val="14"/>
                <w:szCs w:val="14"/>
              </w:rPr>
            </w:r>
            <w:r w:rsidR="00000000">
              <w:rPr>
                <w:rFonts w:ascii="Segoe UI Symbol" w:hAnsi="Segoe UI Symbol" w:cs="Segoe UI Symbol"/>
                <w:sz w:val="14"/>
                <w:szCs w:val="14"/>
              </w:rPr>
              <w:fldChar w:fldCharType="separate"/>
            </w:r>
            <w:r w:rsidRPr="00072EEC">
              <w:rPr>
                <w:rFonts w:ascii="Segoe UI Symbol" w:hAnsi="Segoe UI Symbol" w:cs="Segoe UI Symbol"/>
                <w:sz w:val="14"/>
                <w:szCs w:val="14"/>
              </w:rPr>
              <w:fldChar w:fldCharType="end"/>
            </w:r>
            <w:bookmarkEnd w:id="8"/>
            <w:r w:rsidR="00DF63B1" w:rsidRPr="00DF63B1">
              <w:rPr>
                <w:rFonts w:asciiTheme="minorHAnsi" w:hAnsiTheme="minorHAnsi" w:cstheme="minorHAnsi"/>
              </w:rPr>
              <w:t xml:space="preserve"> </w:t>
            </w:r>
            <w:r w:rsidR="0081694B" w:rsidRPr="00CF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Request to waive blue container services</w:t>
            </w:r>
            <w:r w:rsidR="00DF63B1" w:rsidRPr="00CF7636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072EEC">
              <w:rPr>
                <w:rFonts w:ascii="Segoe UI Symbol" w:hAnsi="Segoe UI Symbol" w:cs="Segoe UI Symbo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072EEC">
              <w:rPr>
                <w:rFonts w:ascii="Segoe UI Symbol" w:hAnsi="Segoe UI Symbol" w:cs="Segoe UI Symbol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Segoe UI Symbol" w:hAnsi="Segoe UI Symbol" w:cs="Segoe UI Symbol"/>
                <w:sz w:val="14"/>
                <w:szCs w:val="14"/>
              </w:rPr>
            </w:r>
            <w:r w:rsidR="00000000">
              <w:rPr>
                <w:rFonts w:ascii="Segoe UI Symbol" w:hAnsi="Segoe UI Symbol" w:cs="Segoe UI Symbol"/>
                <w:sz w:val="14"/>
                <w:szCs w:val="14"/>
              </w:rPr>
              <w:fldChar w:fldCharType="separate"/>
            </w:r>
            <w:r w:rsidRPr="00072EEC">
              <w:rPr>
                <w:rFonts w:ascii="Segoe UI Symbol" w:hAnsi="Segoe UI Symbol" w:cs="Segoe UI Symbol"/>
                <w:sz w:val="14"/>
                <w:szCs w:val="14"/>
              </w:rPr>
              <w:fldChar w:fldCharType="end"/>
            </w:r>
            <w:bookmarkEnd w:id="9"/>
            <w:r w:rsidR="0081694B" w:rsidRPr="00CF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Request to waive green container services</w:t>
            </w:r>
          </w:p>
        </w:tc>
      </w:tr>
      <w:tr w:rsidR="0081694B" w:rsidRPr="00CF7636" w14:paraId="3FECBD3E" w14:textId="77777777" w:rsidTr="00954B54">
        <w:trPr>
          <w:trHeight w:val="1484"/>
        </w:trPr>
        <w:tc>
          <w:tcPr>
            <w:tcW w:w="536" w:type="dxa"/>
          </w:tcPr>
          <w:p w14:paraId="631F1609" w14:textId="6907B4E5" w:rsidR="0081694B" w:rsidRPr="00CF7636" w:rsidRDefault="00A5217C" w:rsidP="00F03FE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Fonts w:ascii="Segoe UI Symbol" w:hAnsi="Segoe UI Symbol" w:cs="Segoe UI Symbol"/>
              </w:rPr>
              <w:instrText xml:space="preserve"> FORMCHECKBOX </w:instrText>
            </w:r>
            <w:r w:rsidR="00000000">
              <w:rPr>
                <w:rFonts w:ascii="Segoe UI Symbol" w:hAnsi="Segoe UI Symbol" w:cs="Segoe UI Symbol"/>
              </w:rPr>
            </w:r>
            <w:r w:rsidR="00000000"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</w:rPr>
              <w:fldChar w:fldCharType="end"/>
            </w:r>
            <w:bookmarkEnd w:id="10"/>
          </w:p>
        </w:tc>
        <w:tc>
          <w:tcPr>
            <w:tcW w:w="9989" w:type="dxa"/>
          </w:tcPr>
          <w:p w14:paraId="7BB80BAB" w14:textId="249BA702" w:rsidR="00416845" w:rsidRPr="00CF7636" w:rsidRDefault="00097C68" w:rsidP="00416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b/>
                <w:bCs/>
              </w:rPr>
              <w:t>De Minim</w:t>
            </w:r>
            <w:r w:rsidR="00FE22BC">
              <w:rPr>
                <w:rFonts w:asciiTheme="minorHAnsi" w:hAnsiTheme="minorHAnsi" w:cstheme="minorHAnsi"/>
                <w:b/>
                <w:bCs/>
              </w:rPr>
              <w:t>i</w:t>
            </w:r>
            <w:r w:rsidRPr="00CF7636">
              <w:rPr>
                <w:rFonts w:asciiTheme="minorHAnsi" w:hAnsiTheme="minorHAnsi" w:cstheme="minorHAnsi"/>
                <w:b/>
                <w:bCs/>
              </w:rPr>
              <w:t>s Waver B</w:t>
            </w:r>
            <w:r w:rsidRPr="00CF7636">
              <w:rPr>
                <w:rFonts w:asciiTheme="minorHAnsi" w:hAnsiTheme="minorHAnsi" w:cstheme="minorHAnsi"/>
              </w:rPr>
              <w:t xml:space="preserve"> - </w:t>
            </w:r>
            <w:r w:rsidR="00416845" w:rsidRPr="00CF7636">
              <w:rPr>
                <w:rFonts w:asciiTheme="minorHAnsi" w:hAnsiTheme="minorHAnsi" w:cstheme="minorHAnsi"/>
                <w:sz w:val="22"/>
                <w:szCs w:val="22"/>
              </w:rPr>
              <w:t xml:space="preserve">Organics generation of less than 10-gallons. </w:t>
            </w:r>
          </w:p>
          <w:p w14:paraId="6DD435A3" w14:textId="500D9945" w:rsidR="00416845" w:rsidRPr="00CF7636" w:rsidRDefault="00416845" w:rsidP="00416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sz w:val="22"/>
                <w:szCs w:val="22"/>
              </w:rPr>
              <w:t xml:space="preserve">The total solid waste collection service subscribed to is less than two cubic yards per week and organic waste subject to collection in a blue container or a green container as specified in 14 CCR 18984.1(a) comprises less than 10 gallons per week per applicable container of the </w:t>
            </w:r>
            <w:r w:rsidR="00954B54" w:rsidRPr="00CF76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business’</w:t>
            </w:r>
            <w:r w:rsidR="00954B5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F7636">
              <w:rPr>
                <w:rFonts w:asciiTheme="minorHAnsi" w:hAnsiTheme="minorHAnsi" w:cstheme="minorHAnsi"/>
                <w:sz w:val="22"/>
                <w:szCs w:val="22"/>
              </w:rPr>
              <w:t xml:space="preserve">total waste. </w:t>
            </w:r>
          </w:p>
          <w:p w14:paraId="3A9D4F01" w14:textId="3196BAF4" w:rsidR="0081694B" w:rsidRPr="00CF7636" w:rsidRDefault="00072EEC" w:rsidP="00416845">
            <w:pPr>
              <w:rPr>
                <w:rFonts w:asciiTheme="minorHAnsi" w:hAnsiTheme="minorHAnsi" w:cstheme="minorHAnsi"/>
              </w:rPr>
            </w:pPr>
            <w:r>
              <w:rPr>
                <w:rFonts w:ascii="Segoe UI Symbol" w:hAnsi="Segoe UI Symbol" w:cs="Segoe UI Symbo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rFonts w:ascii="Segoe UI Symbol" w:hAnsi="Segoe UI Symbol" w:cs="Segoe UI Symbol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Segoe UI Symbol" w:hAnsi="Segoe UI Symbol" w:cs="Segoe UI Symbol"/>
                <w:sz w:val="14"/>
                <w:szCs w:val="14"/>
              </w:rPr>
            </w:r>
            <w:r w:rsidR="00000000">
              <w:rPr>
                <w:rFonts w:ascii="Segoe UI Symbol" w:hAnsi="Segoe UI Symbol" w:cs="Segoe UI Symbol"/>
                <w:sz w:val="14"/>
                <w:szCs w:val="14"/>
              </w:rPr>
              <w:fldChar w:fldCharType="separate"/>
            </w:r>
            <w:r>
              <w:rPr>
                <w:rFonts w:ascii="Segoe UI Symbol" w:hAnsi="Segoe UI Symbol" w:cs="Segoe UI Symbol"/>
                <w:sz w:val="14"/>
                <w:szCs w:val="14"/>
              </w:rPr>
              <w:fldChar w:fldCharType="end"/>
            </w:r>
            <w:bookmarkEnd w:id="11"/>
            <w:r w:rsidR="00DF63B1" w:rsidRPr="00DF63B1">
              <w:rPr>
                <w:rFonts w:asciiTheme="minorHAnsi" w:hAnsiTheme="minorHAnsi" w:cstheme="minorHAnsi"/>
              </w:rPr>
              <w:t xml:space="preserve"> </w:t>
            </w:r>
            <w:r w:rsidR="00416845" w:rsidRPr="00CF7636">
              <w:rPr>
                <w:rFonts w:asciiTheme="minorHAnsi" w:hAnsiTheme="minorHAnsi" w:cstheme="minorHAnsi"/>
                <w:sz w:val="22"/>
                <w:szCs w:val="22"/>
              </w:rPr>
              <w:t xml:space="preserve">Request to waive blue container services    </w:t>
            </w:r>
            <w:r>
              <w:rPr>
                <w:rFonts w:ascii="Segoe UI Symbol" w:hAnsi="Segoe UI Symbol" w:cs="Segoe UI Symbo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Segoe UI Symbol" w:hAnsi="Segoe UI Symbol" w:cs="Segoe UI Symbol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Segoe UI Symbol" w:hAnsi="Segoe UI Symbol" w:cs="Segoe UI Symbol"/>
                <w:sz w:val="14"/>
                <w:szCs w:val="14"/>
              </w:rPr>
            </w:r>
            <w:r w:rsidR="00000000">
              <w:rPr>
                <w:rFonts w:ascii="Segoe UI Symbol" w:hAnsi="Segoe UI Symbol" w:cs="Segoe UI Symbol"/>
                <w:sz w:val="14"/>
                <w:szCs w:val="14"/>
              </w:rPr>
              <w:fldChar w:fldCharType="separate"/>
            </w:r>
            <w:r>
              <w:rPr>
                <w:rFonts w:ascii="Segoe UI Symbol" w:hAnsi="Segoe UI Symbol" w:cs="Segoe UI Symbol"/>
                <w:sz w:val="14"/>
                <w:szCs w:val="14"/>
              </w:rPr>
              <w:fldChar w:fldCharType="end"/>
            </w:r>
            <w:bookmarkEnd w:id="12"/>
            <w:r w:rsidR="00DF63B1" w:rsidRPr="00DF63B1">
              <w:rPr>
                <w:rFonts w:asciiTheme="minorHAnsi" w:hAnsiTheme="minorHAnsi" w:cstheme="minorHAnsi"/>
              </w:rPr>
              <w:t xml:space="preserve"> </w:t>
            </w:r>
            <w:r w:rsidR="00416845" w:rsidRPr="00CF7636">
              <w:rPr>
                <w:rFonts w:asciiTheme="minorHAnsi" w:hAnsiTheme="minorHAnsi" w:cstheme="minorHAnsi"/>
                <w:sz w:val="22"/>
                <w:szCs w:val="22"/>
              </w:rPr>
              <w:t>Request to waive green container service</w:t>
            </w:r>
          </w:p>
        </w:tc>
      </w:tr>
      <w:tr w:rsidR="0081694B" w:rsidRPr="00CF7636" w14:paraId="5F9B56DC" w14:textId="77777777" w:rsidTr="00954B54">
        <w:tc>
          <w:tcPr>
            <w:tcW w:w="536" w:type="dxa"/>
          </w:tcPr>
          <w:p w14:paraId="7824D23B" w14:textId="20AB3C16" w:rsidR="0081694B" w:rsidRPr="00CF7636" w:rsidRDefault="00A5217C" w:rsidP="00F03FE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Segoe UI Symbol" w:hAnsi="Segoe UI Symbol" w:cs="Segoe UI Symbo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rFonts w:ascii="Segoe UI Symbol" w:hAnsi="Segoe UI Symbol" w:cs="Segoe UI Symbol"/>
              </w:rPr>
              <w:instrText xml:space="preserve"> FORMCHECKBOX </w:instrText>
            </w:r>
            <w:r w:rsidR="00000000">
              <w:rPr>
                <w:rFonts w:ascii="Segoe UI Symbol" w:hAnsi="Segoe UI Symbol" w:cs="Segoe UI Symbol"/>
              </w:rPr>
            </w:r>
            <w:r w:rsidR="00000000"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</w:rPr>
              <w:fldChar w:fldCharType="end"/>
            </w:r>
            <w:bookmarkEnd w:id="13"/>
          </w:p>
        </w:tc>
        <w:tc>
          <w:tcPr>
            <w:tcW w:w="9989" w:type="dxa"/>
          </w:tcPr>
          <w:p w14:paraId="5799B2F9" w14:textId="43C630EC" w:rsidR="00416845" w:rsidRPr="00CF7636" w:rsidRDefault="00097C68" w:rsidP="00416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b/>
                <w:bCs/>
              </w:rPr>
              <w:t>Physical Space</w:t>
            </w:r>
            <w:r w:rsidRPr="00CF7636">
              <w:rPr>
                <w:rFonts w:asciiTheme="minorHAnsi" w:hAnsiTheme="minorHAnsi" w:cstheme="minorHAnsi"/>
              </w:rPr>
              <w:t xml:space="preserve"> - </w:t>
            </w:r>
            <w:r w:rsidR="00416845" w:rsidRPr="00CF7636">
              <w:rPr>
                <w:rFonts w:asciiTheme="minorHAnsi" w:hAnsiTheme="minorHAnsi" w:cstheme="minorHAnsi"/>
                <w:sz w:val="22"/>
                <w:szCs w:val="22"/>
              </w:rPr>
              <w:t xml:space="preserve">Determination that there is not adequate space for separate organic containers. A hauler, licensed architect, or licensed engineer has determined that there is not adequate space for separate organic waste containers. (Attach documentation including photographs).  </w:t>
            </w:r>
          </w:p>
          <w:p w14:paraId="37A2120D" w14:textId="7FFEAB20" w:rsidR="0081694B" w:rsidRPr="00CF7636" w:rsidRDefault="00416845" w:rsidP="0041684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F7636">
              <w:rPr>
                <w:rFonts w:asciiTheme="minorHAnsi" w:hAnsiTheme="minorHAnsi" w:cstheme="minorHAnsi"/>
                <w:sz w:val="22"/>
                <w:szCs w:val="22"/>
              </w:rPr>
              <w:t xml:space="preserve">Note: City will need to field verify information and may be able to assist business with other options, such as </w:t>
            </w:r>
            <w:r w:rsidRPr="00CF7636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downsizing containers, using split containers, or through other solutions.</w:t>
            </w:r>
          </w:p>
        </w:tc>
      </w:tr>
    </w:tbl>
    <w:p w14:paraId="0ECD87A7" w14:textId="77777777" w:rsidR="00954B54" w:rsidRDefault="00954B54" w:rsidP="00F03FEE">
      <w:pPr>
        <w:rPr>
          <w:rFonts w:asciiTheme="minorHAnsi" w:hAnsiTheme="minorHAnsi" w:cstheme="minorHAnsi"/>
          <w:color w:val="333333"/>
          <w:sz w:val="20"/>
          <w:szCs w:val="20"/>
        </w:rPr>
      </w:pPr>
    </w:p>
    <w:p w14:paraId="4AEFCC68" w14:textId="6F00DA8F" w:rsidR="009C62C6" w:rsidRPr="00237426" w:rsidRDefault="001C732D" w:rsidP="00F03FEE">
      <w:pPr>
        <w:rPr>
          <w:rFonts w:asciiTheme="minorHAnsi" w:hAnsiTheme="minorHAnsi" w:cstheme="minorHAnsi"/>
          <w:sz w:val="20"/>
          <w:szCs w:val="20"/>
        </w:rPr>
      </w:pPr>
      <w:r w:rsidRPr="00237426">
        <w:rPr>
          <w:rFonts w:asciiTheme="minorHAnsi" w:hAnsiTheme="minorHAnsi" w:cstheme="minorHAnsi"/>
          <w:color w:val="333333"/>
          <w:sz w:val="20"/>
          <w:szCs w:val="20"/>
        </w:rPr>
        <w:t xml:space="preserve">If the City </w:t>
      </w:r>
      <w:r w:rsidRPr="00237426">
        <w:rPr>
          <w:rFonts w:asciiTheme="minorHAnsi" w:hAnsiTheme="minorHAnsi" w:cstheme="minorHAnsi"/>
          <w:sz w:val="20"/>
          <w:szCs w:val="20"/>
        </w:rPr>
        <w:t xml:space="preserve">obtains information at any time that a commercial business that has received a waiver is exceeding the organic waste thresholds listed above and specified in SB 1383 (Subsection (A)1. or (A)2.), the City shall rescind the waiver.  Waivers are valid for a period of five years </w:t>
      </w:r>
      <w:r w:rsidR="00237426" w:rsidRPr="00237426">
        <w:rPr>
          <w:rFonts w:asciiTheme="minorHAnsi" w:hAnsiTheme="minorHAnsi" w:cstheme="minorHAnsi"/>
          <w:sz w:val="20"/>
          <w:szCs w:val="20"/>
        </w:rPr>
        <w:t>if</w:t>
      </w:r>
      <w:r w:rsidR="00CF7636" w:rsidRPr="00237426">
        <w:rPr>
          <w:rFonts w:asciiTheme="minorHAnsi" w:hAnsiTheme="minorHAnsi" w:cstheme="minorHAnsi"/>
          <w:sz w:val="20"/>
          <w:szCs w:val="20"/>
        </w:rPr>
        <w:t xml:space="preserve"> the</w:t>
      </w:r>
      <w:r w:rsidRPr="00237426">
        <w:rPr>
          <w:rFonts w:asciiTheme="minorHAnsi" w:hAnsiTheme="minorHAnsi" w:cstheme="minorHAnsi"/>
          <w:sz w:val="20"/>
          <w:szCs w:val="20"/>
        </w:rPr>
        <w:t xml:space="preserve"> conditions for the waiver remain</w:t>
      </w:r>
      <w:r w:rsidR="00CF7636" w:rsidRPr="00237426">
        <w:rPr>
          <w:rFonts w:asciiTheme="minorHAnsi" w:hAnsiTheme="minorHAnsi" w:cstheme="minorHAnsi"/>
          <w:sz w:val="20"/>
          <w:szCs w:val="20"/>
        </w:rPr>
        <w:t xml:space="preserve"> in place.</w:t>
      </w:r>
      <w:r w:rsidRPr="002374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154DBF" w14:textId="05543E28" w:rsidR="00237426" w:rsidRPr="00237426" w:rsidRDefault="00237426" w:rsidP="00F03FEE">
      <w:pPr>
        <w:rPr>
          <w:rFonts w:asciiTheme="minorHAnsi" w:hAnsiTheme="minorHAnsi" w:cstheme="minorHAnsi"/>
          <w:sz w:val="20"/>
          <w:szCs w:val="20"/>
        </w:rPr>
      </w:pPr>
    </w:p>
    <w:p w14:paraId="53B109CF" w14:textId="6400EA64" w:rsidR="00237426" w:rsidRDefault="00237426" w:rsidP="0023742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F7636">
        <w:rPr>
          <w:rFonts w:asciiTheme="minorHAnsi" w:hAnsiTheme="minorHAnsi" w:cstheme="minorHAnsi"/>
          <w:b/>
          <w:bCs/>
          <w:color w:val="000000" w:themeColor="text1"/>
        </w:rPr>
        <w:t>I hereby certify under penalty of perjury that the information provided herein is true and correct to the best of my knowledge:</w:t>
      </w:r>
    </w:p>
    <w:p w14:paraId="0C09E6F0" w14:textId="6EEB44EB" w:rsidR="00237426" w:rsidRPr="00237426" w:rsidRDefault="00A5217C" w:rsidP="00237426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</w:r>
      <w:r>
        <w:rPr>
          <w:rFonts w:asciiTheme="minorHAnsi" w:hAnsiTheme="minorHAnsi" w:cstheme="minorHAnsi"/>
          <w:b/>
          <w:bCs/>
          <w:color w:val="000000" w:themeColor="text1"/>
        </w:rPr>
        <w:tab/>
      </w:r>
      <w:r>
        <w:rPr>
          <w:rFonts w:asciiTheme="minorHAnsi" w:hAnsiTheme="minorHAnsi" w:cstheme="minorHAnsi"/>
          <w:b/>
          <w:bCs/>
          <w:color w:val="000000" w:themeColor="text1"/>
        </w:rPr>
        <w:tab/>
      </w:r>
      <w:r>
        <w:rPr>
          <w:rFonts w:asciiTheme="minorHAnsi" w:hAnsiTheme="minorHAnsi" w:cstheme="minorHAnsi"/>
          <w:b/>
          <w:bCs/>
          <w:color w:val="000000" w:themeColor="text1"/>
        </w:rPr>
        <w:tab/>
      </w:r>
      <w:r>
        <w:rPr>
          <w:rFonts w:asciiTheme="minorHAnsi" w:hAnsiTheme="minorHAnsi" w:cstheme="minorHAnsi"/>
          <w:b/>
          <w:bCs/>
          <w:color w:val="000000" w:themeColor="text1"/>
        </w:rPr>
        <w:tab/>
      </w:r>
    </w:p>
    <w:p w14:paraId="49D23499" w14:textId="22CF0947" w:rsidR="00237426" w:rsidRPr="00CF7636" w:rsidRDefault="00A5217C" w:rsidP="00A5217C">
      <w:pPr>
        <w:ind w:left="28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237426" w:rsidRPr="00CF7636">
        <w:rPr>
          <w:rFonts w:asciiTheme="minorHAnsi" w:hAnsiTheme="minorHAnsi" w:cstheme="minorHAnsi"/>
          <w:color w:val="000000" w:themeColor="text1"/>
        </w:rPr>
        <w:softHyphen/>
      </w:r>
      <w:r w:rsidR="00237426" w:rsidRPr="00CF7636">
        <w:rPr>
          <w:rFonts w:asciiTheme="minorHAnsi" w:hAnsiTheme="minorHAnsi" w:cstheme="minorHAnsi"/>
          <w:color w:val="000000" w:themeColor="text1"/>
        </w:rPr>
        <w:softHyphen/>
      </w:r>
      <w:r w:rsidR="00237426" w:rsidRPr="00CF7636">
        <w:rPr>
          <w:rFonts w:asciiTheme="minorHAnsi" w:hAnsiTheme="minorHAnsi" w:cstheme="minorHAnsi"/>
          <w:color w:val="000000" w:themeColor="text1"/>
        </w:rPr>
        <w:softHyphen/>
      </w:r>
      <w:r w:rsidR="00237426" w:rsidRPr="00CF7636">
        <w:rPr>
          <w:rFonts w:asciiTheme="minorHAnsi" w:hAnsiTheme="minorHAnsi" w:cstheme="minorHAnsi"/>
          <w:color w:val="000000" w:themeColor="text1"/>
        </w:rPr>
        <w:softHyphen/>
      </w:r>
      <w:r w:rsidR="00237426" w:rsidRPr="00CF7636">
        <w:rPr>
          <w:rFonts w:asciiTheme="minorHAnsi" w:hAnsiTheme="minorHAnsi" w:cstheme="minorHAnsi"/>
          <w:color w:val="000000" w:themeColor="text1"/>
        </w:rPr>
        <w:softHyphen/>
      </w:r>
      <w:r w:rsidR="00237426" w:rsidRPr="00CF7636">
        <w:rPr>
          <w:rFonts w:asciiTheme="minorHAnsi" w:hAnsiTheme="minorHAnsi" w:cstheme="minorHAnsi"/>
          <w:color w:val="000000" w:themeColor="text1"/>
        </w:rPr>
        <w:softHyphen/>
      </w:r>
      <w:r w:rsidR="00237426" w:rsidRPr="00CF7636">
        <w:rPr>
          <w:rFonts w:asciiTheme="minorHAnsi" w:hAnsiTheme="minorHAnsi" w:cstheme="minorHAnsi"/>
          <w:color w:val="000000" w:themeColor="text1"/>
        </w:rPr>
        <w:softHyphen/>
      </w:r>
      <w:r w:rsidR="00237426" w:rsidRPr="00CF7636">
        <w:rPr>
          <w:rFonts w:asciiTheme="minorHAnsi" w:hAnsiTheme="minorHAnsi" w:cstheme="minorHAnsi"/>
          <w:color w:val="000000" w:themeColor="text1"/>
        </w:rPr>
        <w:softHyphen/>
      </w:r>
      <w:r w:rsidR="00237426" w:rsidRPr="00CF7636">
        <w:rPr>
          <w:rFonts w:asciiTheme="minorHAnsi" w:hAnsiTheme="minorHAnsi" w:cstheme="minorHAnsi"/>
          <w:color w:val="000000" w:themeColor="text1"/>
        </w:rPr>
        <w:softHyphen/>
      </w:r>
      <w:r w:rsidR="00237426" w:rsidRPr="00CF7636">
        <w:rPr>
          <w:rFonts w:asciiTheme="minorHAnsi" w:hAnsiTheme="minorHAnsi" w:cstheme="minorHAnsi"/>
          <w:color w:val="000000" w:themeColor="text1"/>
        </w:rPr>
        <w:softHyphen/>
      </w:r>
      <w:r w:rsidR="00237426" w:rsidRPr="00CF7636">
        <w:rPr>
          <w:rFonts w:asciiTheme="minorHAnsi" w:hAnsiTheme="minorHAnsi" w:cstheme="minorHAnsi"/>
          <w:color w:val="000000" w:themeColor="text1"/>
        </w:rPr>
        <w:softHyphen/>
      </w:r>
      <w:r w:rsidR="00237426" w:rsidRPr="00CF7636">
        <w:rPr>
          <w:rFonts w:asciiTheme="minorHAnsi" w:hAnsiTheme="minorHAnsi" w:cstheme="minorHAnsi"/>
          <w:color w:val="000000" w:themeColor="text1"/>
        </w:rPr>
        <w:softHyphen/>
      </w:r>
      <w:r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>
        <w:rPr>
          <w:rFonts w:asciiTheme="minorHAnsi" w:hAnsiTheme="minorHAnsi" w:cstheme="minorHAnsi"/>
          <w:color w:val="000000" w:themeColor="text1"/>
        </w:rPr>
        <w:instrText xml:space="preserve"> FORMTEXT </w:instrText>
      </w:r>
      <w:r>
        <w:rPr>
          <w:rFonts w:asciiTheme="minorHAnsi" w:hAnsiTheme="minorHAnsi" w:cstheme="minorHAnsi"/>
          <w:color w:val="000000" w:themeColor="text1"/>
        </w:rPr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color w:val="000000" w:themeColor="text1"/>
        </w:rPr>
        <w:fldChar w:fldCharType="end"/>
      </w:r>
      <w:bookmarkEnd w:id="14"/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 xml:space="preserve">          </w:t>
      </w:r>
      <w:r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>
        <w:rPr>
          <w:rFonts w:asciiTheme="minorHAnsi" w:hAnsiTheme="minorHAnsi" w:cstheme="minorHAnsi"/>
          <w:color w:val="000000" w:themeColor="text1"/>
        </w:rPr>
        <w:instrText xml:space="preserve"> FORMTEXT </w:instrText>
      </w:r>
      <w:r>
        <w:rPr>
          <w:rFonts w:asciiTheme="minorHAnsi" w:hAnsiTheme="minorHAnsi" w:cstheme="minorHAnsi"/>
          <w:color w:val="000000" w:themeColor="text1"/>
        </w:rPr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color w:val="000000" w:themeColor="text1"/>
        </w:rPr>
        <w:fldChar w:fldCharType="end"/>
      </w:r>
      <w:bookmarkEnd w:id="15"/>
    </w:p>
    <w:p w14:paraId="09B2B174" w14:textId="4D153926" w:rsidR="006D43E9" w:rsidRPr="00954B54" w:rsidRDefault="00A5217C" w:rsidP="00237426">
      <w:pPr>
        <w:rPr>
          <w:rFonts w:ascii="Calibri" w:hAnsi="Calibri" w:cs="Calibri"/>
        </w:rPr>
      </w:pPr>
      <w:r w:rsidRPr="00954B54">
        <w:rPr>
          <w:rFonts w:ascii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E5014" wp14:editId="76904084">
                <wp:simplePos x="0" y="0"/>
                <wp:positionH relativeFrom="column">
                  <wp:posOffset>4468828</wp:posOffset>
                </wp:positionH>
                <wp:positionV relativeFrom="paragraph">
                  <wp:posOffset>21113</wp:posOffset>
                </wp:positionV>
                <wp:extent cx="1988987" cy="0"/>
                <wp:effectExtent l="0" t="0" r="1778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9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0D3D1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9pt,1.65pt" to="508.5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Pr="00954B54">
        <w:rPr>
          <w:rFonts w:ascii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D3D61" wp14:editId="25A6BD8B">
                <wp:simplePos x="0" y="0"/>
                <wp:positionH relativeFrom="column">
                  <wp:posOffset>10295</wp:posOffset>
                </wp:positionH>
                <wp:positionV relativeFrom="paragraph">
                  <wp:posOffset>21113</wp:posOffset>
                </wp:positionV>
                <wp:extent cx="1988987" cy="0"/>
                <wp:effectExtent l="0" t="0" r="1778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9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C1D3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.65pt" to="157.4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" strokecolor="black [3213]" strokeweight=".5pt">
                <v:stroke joinstyle="miter"/>
              </v:line>
            </w:pict>
          </mc:Fallback>
        </mc:AlternateContent>
      </w:r>
      <w:r w:rsidRPr="00954B54">
        <w:rPr>
          <w:rFonts w:ascii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A33B3" wp14:editId="30C5F53A">
                <wp:simplePos x="0" y="0"/>
                <wp:positionH relativeFrom="column">
                  <wp:posOffset>2167861</wp:posOffset>
                </wp:positionH>
                <wp:positionV relativeFrom="paragraph">
                  <wp:posOffset>22225</wp:posOffset>
                </wp:positionV>
                <wp:extent cx="1988987" cy="0"/>
                <wp:effectExtent l="0" t="0" r="1778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9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4FC2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pt,1.75pt" to="327.3pt,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  <w:r w:rsidR="00237426" w:rsidRPr="00954B54">
        <w:rPr>
          <w:rFonts w:ascii="Calibri" w:hAnsi="Calibri" w:cs="Calibri"/>
          <w:color w:val="000000" w:themeColor="text1"/>
        </w:rPr>
        <w:t>Signature</w:t>
      </w:r>
      <w:r w:rsidR="00237426" w:rsidRPr="00954B54">
        <w:rPr>
          <w:rFonts w:ascii="Calibri" w:hAnsi="Calibri" w:cs="Calibri"/>
          <w:color w:val="000000" w:themeColor="text1"/>
        </w:rPr>
        <w:tab/>
      </w:r>
      <w:r w:rsidR="00237426" w:rsidRPr="00954B54">
        <w:rPr>
          <w:rFonts w:ascii="Calibri" w:hAnsi="Calibri" w:cs="Calibri"/>
          <w:color w:val="000000" w:themeColor="text1"/>
        </w:rPr>
        <w:tab/>
        <w:t xml:space="preserve">                     </w:t>
      </w:r>
      <w:r w:rsidRPr="00954B54">
        <w:rPr>
          <w:rFonts w:ascii="Calibri" w:hAnsi="Calibri" w:cs="Calibri"/>
          <w:color w:val="000000" w:themeColor="text1"/>
        </w:rPr>
        <w:t xml:space="preserve">  </w:t>
      </w:r>
      <w:r w:rsidR="00237426" w:rsidRPr="00954B54">
        <w:rPr>
          <w:rFonts w:ascii="Calibri" w:hAnsi="Calibri" w:cs="Calibri"/>
          <w:color w:val="000000" w:themeColor="text1"/>
        </w:rPr>
        <w:t>Printed Name                                      Date</w:t>
      </w:r>
    </w:p>
    <w:sectPr w:rsidR="006D43E9" w:rsidRPr="00954B54" w:rsidSect="00237426">
      <w:footerReference w:type="even" r:id="rId8"/>
      <w:footerReference w:type="default" r:id="rId9"/>
      <w:footerReference w:type="first" r:id="rId10"/>
      <w:pgSz w:w="12240" w:h="15840"/>
      <w:pgMar w:top="720" w:right="864" w:bottom="432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BD3E" w14:textId="77777777" w:rsidR="00807287" w:rsidRDefault="00807287" w:rsidP="006D43E9">
      <w:r>
        <w:separator/>
      </w:r>
    </w:p>
  </w:endnote>
  <w:endnote w:type="continuationSeparator" w:id="0">
    <w:p w14:paraId="497BDE52" w14:textId="77777777" w:rsidR="00807287" w:rsidRDefault="00807287" w:rsidP="006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45978864"/>
      <w:docPartObj>
        <w:docPartGallery w:val="Page Numbers (Bottom of Page)"/>
        <w:docPartUnique/>
      </w:docPartObj>
    </w:sdtPr>
    <w:sdtContent>
      <w:p w14:paraId="2B913014" w14:textId="7F634362" w:rsidR="006D43E9" w:rsidRDefault="006D43E9" w:rsidP="00FF0E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6C3099" w14:textId="77777777" w:rsidR="006D43E9" w:rsidRDefault="006D43E9" w:rsidP="006D43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BD55" w14:textId="674DEAB2" w:rsidR="006D43E9" w:rsidRDefault="006D43E9" w:rsidP="00FF0EDF">
    <w:pPr>
      <w:pStyle w:val="Footer"/>
      <w:framePr w:wrap="none" w:vAnchor="text" w:hAnchor="margin" w:xAlign="right" w:y="1"/>
      <w:rPr>
        <w:rStyle w:val="PageNumber"/>
      </w:rPr>
    </w:pPr>
  </w:p>
  <w:p w14:paraId="027AF61F" w14:textId="100EFA5D" w:rsidR="006D43E9" w:rsidRPr="006D43E9" w:rsidRDefault="006D43E9" w:rsidP="006D43E9">
    <w:pPr>
      <w:pStyle w:val="Footer"/>
      <w:ind w:right="360"/>
      <w:jc w:val="right"/>
      <w:rPr>
        <w:rFonts w:asciiTheme="minorHAnsi" w:hAnsiTheme="minorHAnsi"/>
      </w:rPr>
    </w:pPr>
    <w:r w:rsidRPr="006D43E9">
      <w:rPr>
        <w:rFonts w:asciiTheme="minorHAnsi" w:hAnsiTheme="minorHAnsi"/>
      </w:rPr>
      <w:t xml:space="preserve">Page </w:t>
    </w:r>
    <w:r>
      <w:rPr>
        <w:rFonts w:asciiTheme="minorHAnsi" w:hAnsiTheme="minorHAnsi"/>
      </w:rPr>
      <w:t>2</w:t>
    </w:r>
    <w:r w:rsidRPr="006D43E9">
      <w:rPr>
        <w:rFonts w:asciiTheme="minorHAnsi" w:hAnsiTheme="minorHAnsi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2F54" w14:textId="7BF16F5C" w:rsidR="00897A05" w:rsidRPr="006C3B18" w:rsidRDefault="00954B54" w:rsidP="006C3B18">
    <w:pPr>
      <w:pStyle w:val="Footer"/>
      <w:jc w:val="right"/>
      <w:rPr>
        <w:rFonts w:ascii="Calibri" w:hAnsi="Calibri"/>
      </w:rPr>
    </w:pPr>
    <w:r>
      <w:rPr>
        <w:rFonts w:ascii="Calibri" w:hAnsi="Calibri"/>
      </w:rPr>
      <w:t>10/3</w:t>
    </w:r>
    <w:r w:rsidR="00897A05">
      <w:rPr>
        <w:rFonts w:ascii="Calibri" w:hAnsi="Calibri"/>
      </w:rPr>
      <w:t xml:space="preserve">/2022 </w:t>
    </w:r>
    <w:proofErr w:type="spellStart"/>
    <w:r w:rsidR="00897A05">
      <w:rPr>
        <w:rFonts w:ascii="Calibri" w:hAnsi="Calibri"/>
      </w:rPr>
      <w:t>ver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68BE" w14:textId="77777777" w:rsidR="00807287" w:rsidRDefault="00807287" w:rsidP="006D43E9">
      <w:r>
        <w:separator/>
      </w:r>
    </w:p>
  </w:footnote>
  <w:footnote w:type="continuationSeparator" w:id="0">
    <w:p w14:paraId="29481EC9" w14:textId="77777777" w:rsidR="00807287" w:rsidRDefault="00807287" w:rsidP="006D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1F3B"/>
    <w:multiLevelType w:val="multilevel"/>
    <w:tmpl w:val="C6C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F021C"/>
    <w:multiLevelType w:val="multilevel"/>
    <w:tmpl w:val="2E107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87355"/>
    <w:multiLevelType w:val="multilevel"/>
    <w:tmpl w:val="9CEA6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4588F"/>
    <w:multiLevelType w:val="multilevel"/>
    <w:tmpl w:val="37FA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36EFE"/>
    <w:multiLevelType w:val="multilevel"/>
    <w:tmpl w:val="8CC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624A4"/>
    <w:multiLevelType w:val="multilevel"/>
    <w:tmpl w:val="D2E8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05138"/>
    <w:multiLevelType w:val="multilevel"/>
    <w:tmpl w:val="4CB66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6C3E29"/>
    <w:multiLevelType w:val="hybridMultilevel"/>
    <w:tmpl w:val="B6D80A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6D1018"/>
    <w:multiLevelType w:val="hybridMultilevel"/>
    <w:tmpl w:val="52BC71D6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9FD3C7B"/>
    <w:multiLevelType w:val="multilevel"/>
    <w:tmpl w:val="10CC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F06C1"/>
    <w:multiLevelType w:val="multilevel"/>
    <w:tmpl w:val="8994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669E4"/>
    <w:multiLevelType w:val="multilevel"/>
    <w:tmpl w:val="31D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276814"/>
    <w:multiLevelType w:val="hybridMultilevel"/>
    <w:tmpl w:val="070222E4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71291480"/>
    <w:multiLevelType w:val="multilevel"/>
    <w:tmpl w:val="31A8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434858"/>
    <w:multiLevelType w:val="multilevel"/>
    <w:tmpl w:val="3078DF3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15" w15:restartNumberingAfterBreak="0">
    <w:nsid w:val="72DA5F69"/>
    <w:multiLevelType w:val="hybridMultilevel"/>
    <w:tmpl w:val="60F64F36"/>
    <w:lvl w:ilvl="0" w:tplc="D980C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B4683"/>
    <w:multiLevelType w:val="hybridMultilevel"/>
    <w:tmpl w:val="CA38800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68712018">
    <w:abstractNumId w:val="12"/>
  </w:num>
  <w:num w:numId="2" w16cid:durableId="714236364">
    <w:abstractNumId w:val="16"/>
  </w:num>
  <w:num w:numId="3" w16cid:durableId="1066345601">
    <w:abstractNumId w:val="8"/>
  </w:num>
  <w:num w:numId="4" w16cid:durableId="128597605">
    <w:abstractNumId w:val="7"/>
  </w:num>
  <w:num w:numId="5" w16cid:durableId="1006052532">
    <w:abstractNumId w:val="10"/>
  </w:num>
  <w:num w:numId="6" w16cid:durableId="1265502977">
    <w:abstractNumId w:val="3"/>
  </w:num>
  <w:num w:numId="7" w16cid:durableId="1166630739">
    <w:abstractNumId w:val="4"/>
  </w:num>
  <w:num w:numId="8" w16cid:durableId="783227716">
    <w:abstractNumId w:val="9"/>
  </w:num>
  <w:num w:numId="9" w16cid:durableId="1111362619">
    <w:abstractNumId w:val="13"/>
  </w:num>
  <w:num w:numId="10" w16cid:durableId="1527479619">
    <w:abstractNumId w:val="11"/>
  </w:num>
  <w:num w:numId="11" w16cid:durableId="899630821">
    <w:abstractNumId w:val="14"/>
  </w:num>
  <w:num w:numId="12" w16cid:durableId="1047072876">
    <w:abstractNumId w:val="0"/>
  </w:num>
  <w:num w:numId="13" w16cid:durableId="60101612">
    <w:abstractNumId w:val="15"/>
  </w:num>
  <w:num w:numId="14" w16cid:durableId="598177505">
    <w:abstractNumId w:val="5"/>
  </w:num>
  <w:num w:numId="15" w16cid:durableId="266930111">
    <w:abstractNumId w:val="6"/>
  </w:num>
  <w:num w:numId="16" w16cid:durableId="538325041">
    <w:abstractNumId w:val="2"/>
  </w:num>
  <w:num w:numId="17" w16cid:durableId="131360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ADC"/>
    <w:rsid w:val="00025675"/>
    <w:rsid w:val="000333AD"/>
    <w:rsid w:val="00054F21"/>
    <w:rsid w:val="00072EEC"/>
    <w:rsid w:val="00074F53"/>
    <w:rsid w:val="00097C68"/>
    <w:rsid w:val="000A29A5"/>
    <w:rsid w:val="000D02A8"/>
    <w:rsid w:val="000D0440"/>
    <w:rsid w:val="001135E8"/>
    <w:rsid w:val="00121D68"/>
    <w:rsid w:val="00127D3A"/>
    <w:rsid w:val="0013411C"/>
    <w:rsid w:val="00137117"/>
    <w:rsid w:val="0014364E"/>
    <w:rsid w:val="00150C82"/>
    <w:rsid w:val="0015619D"/>
    <w:rsid w:val="00190844"/>
    <w:rsid w:val="001B046E"/>
    <w:rsid w:val="001C732D"/>
    <w:rsid w:val="001E7ADC"/>
    <w:rsid w:val="002118B9"/>
    <w:rsid w:val="002363E9"/>
    <w:rsid w:val="00237426"/>
    <w:rsid w:val="00242A29"/>
    <w:rsid w:val="002618BF"/>
    <w:rsid w:val="00265BA2"/>
    <w:rsid w:val="00296C6B"/>
    <w:rsid w:val="002B4FAF"/>
    <w:rsid w:val="002D56DE"/>
    <w:rsid w:val="002E58C0"/>
    <w:rsid w:val="00342F13"/>
    <w:rsid w:val="003801EC"/>
    <w:rsid w:val="00416845"/>
    <w:rsid w:val="00447809"/>
    <w:rsid w:val="00447A81"/>
    <w:rsid w:val="00456072"/>
    <w:rsid w:val="00493F2E"/>
    <w:rsid w:val="004A49C4"/>
    <w:rsid w:val="005160EF"/>
    <w:rsid w:val="00595256"/>
    <w:rsid w:val="005C0BA9"/>
    <w:rsid w:val="005E4C8B"/>
    <w:rsid w:val="00662930"/>
    <w:rsid w:val="006B13CE"/>
    <w:rsid w:val="006C3B18"/>
    <w:rsid w:val="006C5A4F"/>
    <w:rsid w:val="006D43E9"/>
    <w:rsid w:val="00707A6F"/>
    <w:rsid w:val="007261FD"/>
    <w:rsid w:val="007420B3"/>
    <w:rsid w:val="00777F89"/>
    <w:rsid w:val="007A3C2D"/>
    <w:rsid w:val="007E6E69"/>
    <w:rsid w:val="007F55E2"/>
    <w:rsid w:val="00807287"/>
    <w:rsid w:val="0081694B"/>
    <w:rsid w:val="00854B7E"/>
    <w:rsid w:val="00855CD8"/>
    <w:rsid w:val="0086714F"/>
    <w:rsid w:val="008826A8"/>
    <w:rsid w:val="00897A05"/>
    <w:rsid w:val="008A43B8"/>
    <w:rsid w:val="008E6849"/>
    <w:rsid w:val="00954B54"/>
    <w:rsid w:val="009809B3"/>
    <w:rsid w:val="009C62C6"/>
    <w:rsid w:val="00A34CF8"/>
    <w:rsid w:val="00A5217C"/>
    <w:rsid w:val="00A562D1"/>
    <w:rsid w:val="00A82B47"/>
    <w:rsid w:val="00AD1557"/>
    <w:rsid w:val="00B1451C"/>
    <w:rsid w:val="00B2553C"/>
    <w:rsid w:val="00BE6D0A"/>
    <w:rsid w:val="00BF7A24"/>
    <w:rsid w:val="00C02E87"/>
    <w:rsid w:val="00C82F66"/>
    <w:rsid w:val="00CD714C"/>
    <w:rsid w:val="00CE092C"/>
    <w:rsid w:val="00CE3E7F"/>
    <w:rsid w:val="00CF7636"/>
    <w:rsid w:val="00D06364"/>
    <w:rsid w:val="00D530F1"/>
    <w:rsid w:val="00D67DDD"/>
    <w:rsid w:val="00DE462C"/>
    <w:rsid w:val="00DE4F28"/>
    <w:rsid w:val="00DF63B1"/>
    <w:rsid w:val="00E22809"/>
    <w:rsid w:val="00E46D7C"/>
    <w:rsid w:val="00E62B63"/>
    <w:rsid w:val="00E95AB7"/>
    <w:rsid w:val="00EF696F"/>
    <w:rsid w:val="00F03FEE"/>
    <w:rsid w:val="00F46CB3"/>
    <w:rsid w:val="00F65AD7"/>
    <w:rsid w:val="00FB306E"/>
    <w:rsid w:val="00FC64CE"/>
    <w:rsid w:val="00FD36C5"/>
    <w:rsid w:val="00FD4028"/>
    <w:rsid w:val="00FE22BC"/>
    <w:rsid w:val="00FE4126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3BACD"/>
  <w15:chartTrackingRefBased/>
  <w15:docId w15:val="{9CBFBBE0-13F8-46A7-9666-81261A90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A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82F66"/>
    <w:rPr>
      <w:color w:val="0563C1" w:themeColor="hyperlink"/>
      <w:u w:val="single"/>
    </w:rPr>
  </w:style>
  <w:style w:type="paragraph" w:customStyle="1" w:styleId="Default">
    <w:name w:val="Default"/>
    <w:rsid w:val="00C82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r-only">
    <w:name w:val="sr-only"/>
    <w:basedOn w:val="Normal"/>
    <w:rsid w:val="009809B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9809B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09B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03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FEE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F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3FE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25675"/>
  </w:style>
  <w:style w:type="paragraph" w:styleId="NoSpacing">
    <w:name w:val="No Spacing"/>
    <w:uiPriority w:val="1"/>
    <w:qFormat/>
    <w:rsid w:val="00662930"/>
    <w:pPr>
      <w:spacing w:after="0" w:line="240" w:lineRule="auto"/>
    </w:pPr>
  </w:style>
  <w:style w:type="table" w:styleId="TableGrid">
    <w:name w:val="Table Grid"/>
    <w:basedOn w:val="TableNormal"/>
    <w:uiPriority w:val="39"/>
    <w:rsid w:val="0007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4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3E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D43E9"/>
  </w:style>
  <w:style w:type="paragraph" w:styleId="Header">
    <w:name w:val="header"/>
    <w:basedOn w:val="Normal"/>
    <w:link w:val="HeaderChar"/>
    <w:uiPriority w:val="99"/>
    <w:unhideWhenUsed/>
    <w:rsid w:val="006D4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3E9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4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4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3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Kuhlman Desktop</dc:creator>
  <cp:keywords/>
  <dc:description/>
  <cp:lastModifiedBy>Rae Beimer</cp:lastModifiedBy>
  <cp:revision>2</cp:revision>
  <cp:lastPrinted>2022-02-16T19:05:00Z</cp:lastPrinted>
  <dcterms:created xsi:type="dcterms:W3CDTF">2022-11-14T22:27:00Z</dcterms:created>
  <dcterms:modified xsi:type="dcterms:W3CDTF">2022-11-14T22:27:00Z</dcterms:modified>
</cp:coreProperties>
</file>